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20"/>
          <w:szCs w:val="20"/>
          <w:vertAlign w:val="baseline"/>
        </w:rPr>
      </w:pPr>
      <w:r w:rsidDel="00000000" w:rsidR="00000000" w:rsidRPr="00000000">
        <w:rPr>
          <w:rFonts w:ascii="Arial" w:cs="Arial" w:eastAsia="Arial" w:hAnsi="Arial"/>
          <w:sz w:val="20"/>
          <w:szCs w:val="20"/>
        </w:rPr>
        <w:drawing>
          <wp:inline distB="114300" distT="114300" distL="114300" distR="114300">
            <wp:extent cx="823913" cy="8239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23913" cy="8239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Career and Technical Education: Health Sciences</w:t>
      </w:r>
    </w:p>
    <w:p w:rsidR="00000000" w:rsidDel="00000000" w:rsidP="00000000" w:rsidRDefault="00000000" w:rsidRPr="00000000" w14:paraId="00000003">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Nursing Fundamentals</w:t>
      </w:r>
    </w:p>
    <w:p w:rsidR="00000000" w:rsidDel="00000000" w:rsidP="00000000" w:rsidRDefault="00000000" w:rsidRPr="00000000" w14:paraId="0000000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Instructor:</w:t>
        <w:tab/>
      </w:r>
      <w:r w:rsidDel="00000000" w:rsidR="00000000" w:rsidRPr="00000000">
        <w:rPr>
          <w:rFonts w:ascii="Arial" w:cs="Arial" w:eastAsia="Arial" w:hAnsi="Arial"/>
          <w:sz w:val="18"/>
          <w:szCs w:val="18"/>
          <w:rtl w:val="0"/>
        </w:rPr>
        <w:t xml:space="preserve">Amy Garner </w:t>
      </w:r>
      <w:r w:rsidDel="00000000" w:rsidR="00000000" w:rsidRPr="00000000">
        <w:rPr>
          <w:rFonts w:ascii="Arial" w:cs="Arial" w:eastAsia="Arial" w:hAnsi="Arial"/>
          <w:sz w:val="18"/>
          <w:szCs w:val="18"/>
          <w:vertAlign w:val="baseline"/>
          <w:rtl w:val="0"/>
        </w:rPr>
        <w:t xml:space="preserve">RN</w:t>
      </w:r>
    </w:p>
    <w:p w:rsidR="00000000" w:rsidDel="00000000" w:rsidP="00000000" w:rsidRDefault="00000000" w:rsidRPr="00000000" w14:paraId="00000008">
      <w:pPr>
        <w:jc w:val="right"/>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Contact Info:</w:t>
        <w:tab/>
        <w:t xml:space="preserve">Tuscola High School</w:t>
      </w:r>
    </w:p>
    <w:p w:rsidR="00000000" w:rsidDel="00000000" w:rsidP="00000000" w:rsidRDefault="00000000" w:rsidRPr="00000000" w14:paraId="0000000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ab/>
        <w:t xml:space="preserve">Room  </w:t>
      </w:r>
      <w:r w:rsidDel="00000000" w:rsidR="00000000" w:rsidRPr="00000000">
        <w:rPr>
          <w:rFonts w:ascii="Arial" w:cs="Arial" w:eastAsia="Arial" w:hAnsi="Arial"/>
          <w:sz w:val="18"/>
          <w:szCs w:val="18"/>
          <w:rtl w:val="0"/>
        </w:rPr>
        <w:t xml:space="preserve">D-10</w:t>
      </w:r>
      <w:r w:rsidDel="00000000" w:rsidR="00000000" w:rsidRPr="00000000">
        <w:rPr>
          <w:rtl w:val="0"/>
        </w:rPr>
      </w:r>
    </w:p>
    <w:p w:rsidR="00000000" w:rsidDel="00000000" w:rsidP="00000000" w:rsidRDefault="00000000" w:rsidRPr="00000000" w14:paraId="0000000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ab/>
      </w:r>
      <w:r w:rsidDel="00000000" w:rsidR="00000000" w:rsidRPr="00000000">
        <w:rPr>
          <w:rFonts w:ascii="Arial" w:cs="Arial" w:eastAsia="Arial" w:hAnsi="Arial"/>
          <w:sz w:val="18"/>
          <w:szCs w:val="18"/>
          <w:rtl w:val="0"/>
        </w:rPr>
        <w:t xml:space="preserve">amgarner</w:t>
      </w:r>
      <w:hyperlink r:id="rId8">
        <w:r w:rsidDel="00000000" w:rsidR="00000000" w:rsidRPr="00000000">
          <w:rPr>
            <w:rFonts w:ascii="Arial" w:cs="Arial" w:eastAsia="Arial" w:hAnsi="Arial"/>
            <w:color w:val="0000ff"/>
            <w:sz w:val="18"/>
            <w:szCs w:val="18"/>
            <w:u w:val="single"/>
            <w:vertAlign w:val="baseline"/>
            <w:rtl w:val="0"/>
          </w:rPr>
          <w:t xml:space="preserve">@haywood.k12.nc.us</w:t>
        </w:r>
      </w:hyperlink>
      <w:r w:rsidDel="00000000" w:rsidR="00000000" w:rsidRPr="00000000">
        <w:rPr>
          <w:rtl w:val="0"/>
        </w:rPr>
      </w:r>
    </w:p>
    <w:p w:rsidR="00000000" w:rsidDel="00000000" w:rsidP="00000000" w:rsidRDefault="00000000" w:rsidRPr="00000000" w14:paraId="0000000C">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Course Description:</w:t>
      </w:r>
      <w:r w:rsidDel="00000000" w:rsidR="00000000" w:rsidRPr="00000000">
        <w:rPr>
          <w:rtl w:val="0"/>
        </w:rPr>
      </w:r>
    </w:p>
    <w:p w:rsidR="00000000" w:rsidDel="00000000" w:rsidP="00000000" w:rsidRDefault="00000000" w:rsidRPr="00000000" w14:paraId="00000010">
      <w:pPr>
        <w:rPr>
          <w:rFonts w:ascii="Arial" w:cs="Arial" w:eastAsia="Arial" w:hAnsi="Arial"/>
          <w:b w:val="0"/>
          <w:sz w:val="18"/>
          <w:szCs w:val="18"/>
          <w:vertAlign w:val="baseline"/>
        </w:rPr>
      </w:pPr>
      <w:r w:rsidDel="00000000" w:rsidR="00000000" w:rsidRPr="00000000">
        <w:rPr>
          <w:rFonts w:ascii="Arial" w:cs="Arial" w:eastAsia="Arial" w:hAnsi="Arial"/>
          <w:sz w:val="18"/>
          <w:szCs w:val="18"/>
          <w:vertAlign w:val="baseline"/>
          <w:rtl w:val="0"/>
        </w:rPr>
        <w:t xml:space="preserve">Nursing Fundamentals is designed for students interested in medical careers where personal care and basic nursing skills are used. This course is an enhanced adaptation of the NC division of Health Service Regulation Nurse Aide I curriculum, and helps prepare students for the National Nurse Aide Assessment.  Students who pass the NNAAP become listed on the NC NAI Registry.  English language arts, mathematics and science are reinforced.  Work-based learning strategies appropriate for this course include a required clinical internship </w:t>
      </w:r>
      <w:r w:rsidDel="00000000" w:rsidR="00000000" w:rsidRPr="00000000">
        <w:rPr>
          <w:rFonts w:ascii="Arial" w:cs="Arial" w:eastAsia="Arial" w:hAnsi="Arial"/>
          <w:sz w:val="18"/>
          <w:szCs w:val="18"/>
          <w:rtl w:val="0"/>
        </w:rPr>
        <w:t xml:space="preserve">in a long-term</w:t>
      </w:r>
      <w:r w:rsidDel="00000000" w:rsidR="00000000" w:rsidRPr="00000000">
        <w:rPr>
          <w:rFonts w:ascii="Arial" w:cs="Arial" w:eastAsia="Arial" w:hAnsi="Arial"/>
          <w:sz w:val="18"/>
          <w:szCs w:val="18"/>
          <w:vertAlign w:val="baseline"/>
          <w:rtl w:val="0"/>
        </w:rPr>
        <w:t xml:space="preserve"> care agency. Healthcare agencies may require testing for tuberculosis and/or other drugs.  Cooperative education is not available for this course.  Enrollment is limited per NC Board of Nursing Administrative Rule 21 NCAC 36.0318, which requires the </w:t>
      </w:r>
      <w:r w:rsidDel="00000000" w:rsidR="00000000" w:rsidRPr="00000000">
        <w:rPr>
          <w:rFonts w:ascii="Arial" w:cs="Arial" w:eastAsia="Arial" w:hAnsi="Arial"/>
          <w:sz w:val="18"/>
          <w:szCs w:val="18"/>
          <w:rtl w:val="0"/>
        </w:rPr>
        <w:t xml:space="preserve">ratio</w:t>
      </w:r>
      <w:r w:rsidDel="00000000" w:rsidR="00000000" w:rsidRPr="00000000">
        <w:rPr>
          <w:rFonts w:ascii="Arial" w:cs="Arial" w:eastAsia="Arial" w:hAnsi="Arial"/>
          <w:sz w:val="18"/>
          <w:szCs w:val="18"/>
          <w:vertAlign w:val="baseline"/>
          <w:rtl w:val="0"/>
        </w:rPr>
        <w:t xml:space="preserve"> of teacher to nurse aide students to be 1:10 or less while in the clinical area.  DHSR applies BON Rule to the classroom training area. </w:t>
      </w:r>
      <w:r w:rsidDel="00000000" w:rsidR="00000000" w:rsidRPr="00000000">
        <w:rPr>
          <w:rtl w:val="0"/>
        </w:rPr>
      </w:r>
    </w:p>
    <w:p w:rsidR="00000000" w:rsidDel="00000000" w:rsidP="00000000" w:rsidRDefault="00000000" w:rsidRPr="00000000" w14:paraId="00000011">
      <w:pPr>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Course Objectives:</w:t>
      </w:r>
      <w:r w:rsidDel="00000000" w:rsidR="00000000" w:rsidRPr="00000000">
        <w:rPr>
          <w:rtl w:val="0"/>
        </w:rPr>
      </w:r>
    </w:p>
    <w:p w:rsidR="00000000" w:rsidDel="00000000" w:rsidP="00000000" w:rsidRDefault="00000000" w:rsidRPr="00000000" w14:paraId="00000013">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Understand the role, function, legal and ethical responsibilities of the nurse aide within the healthcare system</w:t>
      </w:r>
    </w:p>
    <w:p w:rsidR="00000000" w:rsidDel="00000000" w:rsidP="00000000" w:rsidRDefault="00000000" w:rsidRPr="00000000" w14:paraId="00000014">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Understand communication skills, interpersonal skills, and physical care skills that promote mental health and meet social and special needs of residents in long term care</w:t>
      </w:r>
    </w:p>
    <w:p w:rsidR="00000000" w:rsidDel="00000000" w:rsidP="00000000" w:rsidRDefault="00000000" w:rsidRPr="00000000" w14:paraId="00000015">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Understand infection control, safety and emergency skills within the nurse aide range of function</w:t>
      </w:r>
    </w:p>
    <w:p w:rsidR="00000000" w:rsidDel="00000000" w:rsidP="00000000" w:rsidRDefault="00000000" w:rsidRPr="00000000" w14:paraId="00000016">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Understand nurse aide skills related to residents’ vital functions and movement</w:t>
      </w:r>
    </w:p>
    <w:p w:rsidR="00000000" w:rsidDel="00000000" w:rsidP="00000000" w:rsidRDefault="00000000" w:rsidRPr="00000000" w14:paraId="00000017">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Understand nurse aide skills related to residents’ hygiene, grooming, skin integrity and living environment needs</w:t>
      </w:r>
    </w:p>
    <w:p w:rsidR="00000000" w:rsidDel="00000000" w:rsidP="00000000" w:rsidRDefault="00000000" w:rsidRPr="00000000" w14:paraId="00000018">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Understand nurse aide skills needed to provide for residents’ nutrition, hydration and elimination needs</w:t>
      </w:r>
    </w:p>
    <w:p w:rsidR="00000000" w:rsidDel="00000000" w:rsidP="00000000" w:rsidRDefault="00000000" w:rsidRPr="00000000" w14:paraId="00000019">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Apply nurse </w:t>
      </w:r>
      <w:r w:rsidDel="00000000" w:rsidR="00000000" w:rsidRPr="00000000">
        <w:rPr>
          <w:rFonts w:ascii="Arial" w:cs="Arial" w:eastAsia="Arial" w:hAnsi="Arial"/>
          <w:sz w:val="18"/>
          <w:szCs w:val="18"/>
          <w:rtl w:val="0"/>
        </w:rPr>
        <w:t xml:space="preserve">aide</w:t>
      </w:r>
      <w:r w:rsidDel="00000000" w:rsidR="00000000" w:rsidRPr="00000000">
        <w:rPr>
          <w:rFonts w:ascii="Arial" w:cs="Arial" w:eastAsia="Arial" w:hAnsi="Arial"/>
          <w:sz w:val="18"/>
          <w:szCs w:val="18"/>
          <w:vertAlign w:val="baseline"/>
          <w:rtl w:val="0"/>
        </w:rPr>
        <w:t xml:space="preserve"> skills by providing hands on resident care during a 40 hour clinical experience in an approved long term care facility</w:t>
      </w:r>
    </w:p>
    <w:p w:rsidR="00000000" w:rsidDel="00000000" w:rsidP="00000000" w:rsidRDefault="00000000" w:rsidRPr="00000000" w14:paraId="0000001A">
      <w:pPr>
        <w:ind w:left="72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Teaching Materials:</w:t>
      </w:r>
      <w:r w:rsidDel="00000000" w:rsidR="00000000" w:rsidRPr="00000000">
        <w:rPr>
          <w:rtl w:val="0"/>
        </w:rPr>
      </w:r>
    </w:p>
    <w:p w:rsidR="00000000" w:rsidDel="00000000" w:rsidP="00000000" w:rsidRDefault="00000000" w:rsidRPr="00000000" w14:paraId="0000001C">
      <w:pPr>
        <w:numPr>
          <w:ilvl w:val="0"/>
          <w:numId w:val="4"/>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Nursing Fundamentals Curriculum – student activities</w:t>
      </w:r>
    </w:p>
    <w:p w:rsidR="00000000" w:rsidDel="00000000" w:rsidP="00000000" w:rsidRDefault="00000000" w:rsidRPr="00000000" w14:paraId="0000001D">
      <w:pPr>
        <w:numPr>
          <w:ilvl w:val="0"/>
          <w:numId w:val="4"/>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Textbooks </w:t>
      </w:r>
    </w:p>
    <w:p w:rsidR="00000000" w:rsidDel="00000000" w:rsidP="00000000" w:rsidRDefault="00000000" w:rsidRPr="00000000" w14:paraId="0000001E">
      <w:pPr>
        <w:numPr>
          <w:ilvl w:val="0"/>
          <w:numId w:val="4"/>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 State Book</w:t>
      </w:r>
    </w:p>
    <w:p w:rsidR="00000000" w:rsidDel="00000000" w:rsidP="00000000" w:rsidRDefault="00000000" w:rsidRPr="00000000" w14:paraId="0000001F">
      <w:pPr>
        <w:numPr>
          <w:ilvl w:val="0"/>
          <w:numId w:val="4"/>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 check off booklet</w:t>
      </w:r>
    </w:p>
    <w:p w:rsidR="00000000" w:rsidDel="00000000" w:rsidP="00000000" w:rsidRDefault="00000000" w:rsidRPr="00000000" w14:paraId="00000020">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Materials Needed:</w:t>
      </w:r>
      <w:r w:rsidDel="00000000" w:rsidR="00000000" w:rsidRPr="00000000">
        <w:rPr>
          <w:rtl w:val="0"/>
        </w:rPr>
      </w:r>
    </w:p>
    <w:p w:rsidR="00000000" w:rsidDel="00000000" w:rsidP="00000000" w:rsidRDefault="00000000" w:rsidRPr="00000000" w14:paraId="00000021">
      <w:pPr>
        <w:numPr>
          <w:ilvl w:val="0"/>
          <w:numId w:val="3"/>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Three-Ring notebook with dividers</w:t>
      </w:r>
    </w:p>
    <w:p w:rsidR="00000000" w:rsidDel="00000000" w:rsidP="00000000" w:rsidRDefault="00000000" w:rsidRPr="00000000" w14:paraId="00000022">
      <w:pPr>
        <w:numPr>
          <w:ilvl w:val="0"/>
          <w:numId w:val="3"/>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Pen/pencil</w:t>
      </w:r>
    </w:p>
    <w:p w:rsidR="00000000" w:rsidDel="00000000" w:rsidP="00000000" w:rsidRDefault="00000000" w:rsidRPr="00000000" w14:paraId="00000023">
      <w:pPr>
        <w:numPr>
          <w:ilvl w:val="0"/>
          <w:numId w:val="3"/>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Colored Pencils would be helpful</w:t>
      </w:r>
    </w:p>
    <w:p w:rsidR="00000000" w:rsidDel="00000000" w:rsidP="00000000" w:rsidRDefault="00000000" w:rsidRPr="00000000" w14:paraId="00000024">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Grading:</w:t>
      </w:r>
      <w:r w:rsidDel="00000000" w:rsidR="00000000" w:rsidRPr="00000000">
        <w:rPr>
          <w:rtl w:val="0"/>
        </w:rPr>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Grades will be earned through participation, daily work, projects, quizzes and exams.  Any cheating will result in a zero score and loss of clinical participation.  Administrative and parental involvement will follow. </w:t>
      </w:r>
      <w:r w:rsidDel="00000000" w:rsidR="00000000" w:rsidRPr="00000000">
        <w:rPr>
          <w:rtl w:val="0"/>
        </w:rPr>
      </w:r>
    </w:p>
    <w:p w:rsidR="00000000" w:rsidDel="00000000" w:rsidP="00000000" w:rsidRDefault="00000000" w:rsidRPr="00000000" w14:paraId="0000002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8">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Attendance Policy:</w:t>
      </w:r>
      <w:r w:rsidDel="00000000" w:rsidR="00000000" w:rsidRPr="00000000">
        <w:rPr>
          <w:rtl w:val="0"/>
        </w:rPr>
      </w:r>
    </w:p>
    <w:p w:rsidR="00000000" w:rsidDel="00000000" w:rsidP="00000000" w:rsidRDefault="00000000" w:rsidRPr="00000000" w14:paraId="0000002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The attendance policy as well as other policies outlined in the code of conduct will be followed. Student is not allowed more than 6 </w:t>
      </w:r>
      <w:r w:rsidDel="00000000" w:rsidR="00000000" w:rsidRPr="00000000">
        <w:rPr>
          <w:rFonts w:ascii="Arial" w:cs="Arial" w:eastAsia="Arial" w:hAnsi="Arial"/>
          <w:sz w:val="18"/>
          <w:szCs w:val="18"/>
          <w:rtl w:val="0"/>
        </w:rPr>
        <w:t xml:space="preserve">absences</w:t>
      </w:r>
      <w:r w:rsidDel="00000000" w:rsidR="00000000" w:rsidRPr="00000000">
        <w:rPr>
          <w:rFonts w:ascii="Arial" w:cs="Arial" w:eastAsia="Arial" w:hAnsi="Arial"/>
          <w:sz w:val="18"/>
          <w:szCs w:val="18"/>
          <w:vertAlign w:val="baseline"/>
          <w:rtl w:val="0"/>
        </w:rPr>
        <w:t xml:space="preserve"> </w:t>
      </w:r>
      <w:r w:rsidDel="00000000" w:rsidR="00000000" w:rsidRPr="00000000">
        <w:rPr>
          <w:rFonts w:ascii="Arial" w:cs="Arial" w:eastAsia="Arial" w:hAnsi="Arial"/>
          <w:sz w:val="18"/>
          <w:szCs w:val="18"/>
          <w:rtl w:val="0"/>
        </w:rPr>
        <w:t xml:space="preserve">throughout the semester. </w:t>
      </w:r>
      <w:r w:rsidDel="00000000" w:rsidR="00000000" w:rsidRPr="00000000">
        <w:rPr>
          <w:rtl w:val="0"/>
        </w:rPr>
      </w:r>
    </w:p>
    <w:p w:rsidR="00000000" w:rsidDel="00000000" w:rsidP="00000000" w:rsidRDefault="00000000" w:rsidRPr="00000000" w14:paraId="0000002A">
      <w:pPr>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Makeup work Policy:</w:t>
      </w:r>
      <w:r w:rsidDel="00000000" w:rsidR="00000000" w:rsidRPr="00000000">
        <w:rPr>
          <w:rtl w:val="0"/>
        </w:rPr>
      </w:r>
    </w:p>
    <w:p w:rsidR="00000000" w:rsidDel="00000000" w:rsidP="00000000" w:rsidRDefault="00000000" w:rsidRPr="00000000" w14:paraId="0000002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After any absence, all make up work is due within a 2 day time limit.  Any unfinished assignment will be given a zero after this time.  You must see me for work missed.</w:t>
      </w:r>
    </w:p>
    <w:p w:rsidR="00000000" w:rsidDel="00000000" w:rsidP="00000000" w:rsidRDefault="00000000" w:rsidRPr="00000000" w14:paraId="0000002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Field trips: In order to be eligible for field trips, you must meet the following requirements:</w:t>
      </w:r>
    </w:p>
    <w:p w:rsidR="00000000" w:rsidDel="00000000" w:rsidP="00000000" w:rsidRDefault="00000000" w:rsidRPr="00000000" w14:paraId="0000002F">
      <w:pPr>
        <w:numPr>
          <w:ilvl w:val="0"/>
          <w:numId w:val="1"/>
        </w:numPr>
        <w:ind w:left="720" w:hanging="36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No ISS or OSS</w:t>
      </w:r>
    </w:p>
    <w:p w:rsidR="00000000" w:rsidDel="00000000" w:rsidP="00000000" w:rsidRDefault="00000000" w:rsidRPr="00000000" w14:paraId="00000030">
      <w:pPr>
        <w:numPr>
          <w:ilvl w:val="0"/>
          <w:numId w:val="1"/>
        </w:numPr>
        <w:ind w:left="720" w:hanging="36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3 or less absences per 9 weeks</w:t>
      </w:r>
      <w:r w:rsidDel="00000000" w:rsidR="00000000" w:rsidRPr="00000000">
        <w:rPr>
          <w:rtl w:val="0"/>
        </w:rPr>
      </w:r>
    </w:p>
    <w:p w:rsidR="00000000" w:rsidDel="00000000" w:rsidP="00000000" w:rsidRDefault="00000000" w:rsidRPr="00000000" w14:paraId="0000003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2">
      <w:pPr>
        <w:ind w:left="72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3">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b w:val="0"/>
          <w:sz w:val="28"/>
          <w:szCs w:val="28"/>
          <w:vertAlign w:val="baseline"/>
        </w:rPr>
      </w:pPr>
      <w:r w:rsidDel="00000000" w:rsidR="00000000" w:rsidRPr="00000000">
        <w:rPr>
          <w:rtl w:val="0"/>
        </w:rPr>
      </w:r>
    </w:p>
    <w:sectPr>
      <w:pgSz w:h="15840" w:w="12240" w:orient="portrait"/>
      <w:pgMar w:bottom="1080" w:top="108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overflowPunct w:val="0"/>
      <w:autoSpaceDE w:val="0"/>
      <w:autoSpaceDN w:val="0"/>
      <w:adjustRightInd w:val="0"/>
      <w:spacing w:after="240" w:line="240" w:lineRule="atLeast"/>
      <w:ind w:left="1080" w:leftChars="-1" w:rightChars="0" w:firstLineChars="-1"/>
      <w:jc w:val="both"/>
      <w:textDirection w:val="btLr"/>
      <w:textAlignment w:val="baseline"/>
      <w:outlineLvl w:val="0"/>
    </w:pPr>
    <w:rPr>
      <w:rFonts w:ascii="Arial" w:hAnsi="Arial"/>
      <w:spacing w:val="-5"/>
      <w:w w:val="100"/>
      <w:position w:val="-1"/>
      <w:sz w:val="20"/>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mgarner@haywood.k12.n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JLtTVRkA22uruvTAZSiVjOorTA==">CgMxLjA4AHIhMUtOa1QxOEQ0aVZXRnpXOVlhUWdFRFFjZkl2UDNRaVhR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2014-08-10T18:04:00Z</dcterms:created>
  <dc:creator>FayeCress</dc:creator>
</cp:coreProperties>
</file>

<file path=docProps/custom.xml><?xml version="1.0" encoding="utf-8"?>
<Properties xmlns="http://schemas.openxmlformats.org/officeDocument/2006/custom-properties" xmlns:vt="http://schemas.openxmlformats.org/officeDocument/2006/docPropsVTypes"/>
</file>